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 </w:t>
            </w:r>
            <w:r w:rsidR="006665B2">
              <w:rPr>
                <w:rFonts w:ascii="Times NR Cyr MT" w:hAnsi="Times NR Cyr MT"/>
              </w:rPr>
              <w:t xml:space="preserve">   </w:t>
            </w:r>
            <w:r w:rsidR="001B39B2">
              <w:rPr>
                <w:rFonts w:ascii="Times NR Cyr MT" w:hAnsi="Times NR Cyr MT"/>
              </w:rPr>
              <w:t xml:space="preserve">23 </w:t>
            </w:r>
            <w:r w:rsidR="00C77DD1">
              <w:rPr>
                <w:rFonts w:ascii="Times NR Cyr MT" w:hAnsi="Times NR Cyr MT"/>
              </w:rPr>
              <w:t>января</w:t>
            </w:r>
            <w:r w:rsidR="001B39B2">
              <w:rPr>
                <w:rFonts w:ascii="Times NR Cyr MT" w:hAnsi="Times NR Cyr MT"/>
              </w:rPr>
              <w:t xml:space="preserve"> </w:t>
            </w:r>
            <w:r>
              <w:rPr>
                <w:rFonts w:ascii="Times NR Cyr MT" w:hAnsi="Times NR Cyr MT"/>
              </w:rPr>
              <w:t>202</w:t>
            </w:r>
            <w:r w:rsidR="0076644B">
              <w:rPr>
                <w:rFonts w:ascii="Times NR Cyr MT" w:hAnsi="Times NR Cyr MT"/>
              </w:rPr>
              <w:t>6</w:t>
            </w:r>
            <w:r>
              <w:rPr>
                <w:rFonts w:ascii="Times NR Cyr MT" w:hAnsi="Times NR Cyr MT"/>
              </w:rPr>
              <w:t xml:space="preserve"> </w:t>
            </w:r>
            <w:r w:rsidR="00BC1710">
              <w:rPr>
                <w:rFonts w:ascii="Times NR Cyr MT" w:hAnsi="Times NR Cyr MT"/>
              </w:rPr>
              <w:t>года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1B39B2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1E2E76" w:rsidRDefault="001E2E76" w:rsidP="00FA6BF5">
      <w:pPr>
        <w:rPr>
          <w:b/>
        </w:rPr>
      </w:pPr>
    </w:p>
    <w:p w:rsidR="001E2E76" w:rsidRPr="001E2E76" w:rsidRDefault="001E2E76" w:rsidP="001E2E76">
      <w:pPr>
        <w:pStyle w:val="31"/>
        <w:shd w:val="clear" w:color="auto" w:fill="auto"/>
        <w:spacing w:before="0" w:after="0" w:line="240" w:lineRule="auto"/>
        <w:ind w:firstLine="0"/>
        <w:jc w:val="center"/>
        <w:rPr>
          <w:sz w:val="25"/>
          <w:szCs w:val="25"/>
        </w:rPr>
      </w:pPr>
      <w:r w:rsidRPr="001E2E76">
        <w:rPr>
          <w:sz w:val="25"/>
          <w:szCs w:val="25"/>
        </w:rPr>
        <w:t xml:space="preserve">Об утверждении Правил содержания мест погребения на территории </w:t>
      </w:r>
      <w:r w:rsidR="00C94C4E">
        <w:rPr>
          <w:sz w:val="25"/>
          <w:szCs w:val="25"/>
        </w:rPr>
        <w:t>Телегинского</w:t>
      </w:r>
      <w:r w:rsidRPr="001E2E76">
        <w:rPr>
          <w:sz w:val="25"/>
          <w:szCs w:val="25"/>
        </w:rPr>
        <w:t xml:space="preserve"> сельсовета Колышлейского района </w:t>
      </w:r>
    </w:p>
    <w:p w:rsidR="001E2E76" w:rsidRPr="001E2E76" w:rsidRDefault="001E2E76" w:rsidP="001E2E76">
      <w:pPr>
        <w:pStyle w:val="31"/>
        <w:shd w:val="clear" w:color="auto" w:fill="auto"/>
        <w:spacing w:before="0" w:after="0" w:line="240" w:lineRule="auto"/>
        <w:ind w:firstLine="0"/>
        <w:jc w:val="center"/>
        <w:rPr>
          <w:color w:val="000000"/>
          <w:lang w:eastAsia="ru-RU"/>
        </w:rPr>
      </w:pPr>
      <w:r w:rsidRPr="001E2E76">
        <w:rPr>
          <w:sz w:val="25"/>
          <w:szCs w:val="25"/>
        </w:rPr>
        <w:t>Пензенской области</w:t>
      </w:r>
    </w:p>
    <w:p w:rsidR="001E2E76" w:rsidRDefault="001E2E76" w:rsidP="00FA6BF5">
      <w:pPr>
        <w:rPr>
          <w:b/>
        </w:rPr>
      </w:pPr>
    </w:p>
    <w:p w:rsidR="00771E52" w:rsidRDefault="00771E52" w:rsidP="00771E52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C94C4E">
        <w:rPr>
          <w:rFonts w:ascii="Times New Roman" w:hAnsi="Times New Roman" w:cs="Times New Roman"/>
          <w:b w:val="0"/>
          <w:color w:val="000000"/>
          <w:sz w:val="24"/>
          <w:szCs w:val="24"/>
        </w:rPr>
        <w:t>В соответствии с Федеральными законами </w:t>
      </w:r>
      <w:hyperlink r:id="rId6" w:tgtFrame="_blank" w:history="1">
        <w:r w:rsidRPr="00C94C4E">
          <w:rPr>
            <w:rStyle w:val="a8"/>
            <w:rFonts w:ascii="Times New Roman" w:hAnsi="Times New Roman" w:cs="Times New Roman"/>
            <w:b w:val="0"/>
            <w:color w:val="auto"/>
            <w:sz w:val="24"/>
            <w:szCs w:val="24"/>
          </w:rPr>
          <w:t>от 20 марта 2025 года № 33-ФЗ</w:t>
        </w:r>
      </w:hyperlink>
      <w:r w:rsidRPr="00C94C4E">
        <w:rPr>
          <w:rFonts w:ascii="Times New Roman" w:hAnsi="Times New Roman" w:cs="Times New Roman"/>
          <w:b w:val="0"/>
          <w:sz w:val="24"/>
          <w:szCs w:val="24"/>
        </w:rPr>
        <w:t> «Об общих принципах организации местного самоуправления в единой системе публичной власти», </w:t>
      </w:r>
      <w:hyperlink r:id="rId7" w:tgtFrame="_blank" w:history="1">
        <w:r w:rsidRPr="00C94C4E">
          <w:rPr>
            <w:rStyle w:val="a8"/>
            <w:rFonts w:ascii="Times New Roman" w:hAnsi="Times New Roman" w:cs="Times New Roman"/>
            <w:b w:val="0"/>
            <w:color w:val="auto"/>
            <w:sz w:val="24"/>
            <w:szCs w:val="24"/>
          </w:rPr>
          <w:t>от 12 января 1996 года № 8-ФЗ</w:t>
        </w:r>
      </w:hyperlink>
      <w:r w:rsidRPr="00C94C4E">
        <w:rPr>
          <w:rFonts w:ascii="Times New Roman" w:hAnsi="Times New Roman" w:cs="Times New Roman"/>
          <w:b w:val="0"/>
          <w:sz w:val="24"/>
          <w:szCs w:val="24"/>
        </w:rPr>
        <w:t> «О погребении и похоронном деле», руководствуясь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статьей 23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Устава сельского поселения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94C4E">
        <w:rPr>
          <w:rFonts w:ascii="Times New Roman" w:hAnsi="Times New Roman" w:cs="Times New Roman"/>
          <w:b w:val="0"/>
          <w:sz w:val="26"/>
          <w:szCs w:val="26"/>
        </w:rPr>
        <w:t>Телегинский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сельсовет муниципального</w:t>
      </w:r>
      <w:r>
        <w:rPr>
          <w:rFonts w:ascii="Times New Roman" w:hAnsi="Times New Roman"/>
          <w:b w:val="0"/>
          <w:sz w:val="26"/>
          <w:szCs w:val="26"/>
        </w:rPr>
        <w:t xml:space="preserve"> района Колышлейский район Пензенской области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,</w:t>
      </w:r>
    </w:p>
    <w:p w:rsidR="00771E52" w:rsidRDefault="00771E52" w:rsidP="00771E5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71E52" w:rsidRPr="009F6526" w:rsidRDefault="00771E52" w:rsidP="009F6526">
      <w:pPr>
        <w:pStyle w:val="2"/>
        <w:shd w:val="clear" w:color="auto" w:fill="auto"/>
        <w:spacing w:before="0" w:line="240" w:lineRule="auto"/>
        <w:ind w:firstLine="760"/>
        <w:jc w:val="center"/>
        <w:rPr>
          <w:rStyle w:val="20"/>
          <w:bCs w:val="0"/>
          <w:shd w:val="clear" w:color="auto" w:fill="auto"/>
          <w:lang w:eastAsia="ru-RU"/>
        </w:rPr>
      </w:pPr>
      <w:r>
        <w:rPr>
          <w:b/>
          <w:color w:val="000000"/>
          <w:lang w:eastAsia="ru-RU"/>
        </w:rPr>
        <w:t xml:space="preserve">Администрация </w:t>
      </w:r>
      <w:r w:rsidR="00C94C4E">
        <w:rPr>
          <w:b/>
          <w:color w:val="000000"/>
          <w:lang w:eastAsia="ru-RU"/>
        </w:rPr>
        <w:t>Телегинского</w:t>
      </w:r>
      <w:r>
        <w:rPr>
          <w:b/>
          <w:color w:val="000000"/>
          <w:lang w:eastAsia="ru-RU"/>
        </w:rPr>
        <w:t xml:space="preserve"> </w:t>
      </w:r>
      <w:proofErr w:type="gramStart"/>
      <w:r>
        <w:rPr>
          <w:b/>
          <w:color w:val="000000"/>
          <w:lang w:eastAsia="ru-RU"/>
        </w:rPr>
        <w:t>сельсовета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rStyle w:val="20"/>
        </w:rPr>
        <w:t>постановляет</w:t>
      </w:r>
      <w:proofErr w:type="gramEnd"/>
      <w:r>
        <w:rPr>
          <w:rStyle w:val="20"/>
        </w:rPr>
        <w:t>:</w:t>
      </w:r>
      <w:bookmarkStart w:id="0" w:name="_GoBack"/>
      <w:bookmarkEnd w:id="0"/>
    </w:p>
    <w:p w:rsidR="00E30315" w:rsidRDefault="00E30315" w:rsidP="00771E52">
      <w:pPr>
        <w:rPr>
          <w:b/>
        </w:rPr>
      </w:pPr>
    </w:p>
    <w:p w:rsidR="00E30315" w:rsidRDefault="00E30315" w:rsidP="00771E52">
      <w:pPr>
        <w:rPr>
          <w:b/>
        </w:rPr>
      </w:pPr>
    </w:p>
    <w:p w:rsidR="00E30315" w:rsidRDefault="00115874" w:rsidP="00115874">
      <w:pPr>
        <w:pStyle w:val="a9"/>
        <w:spacing w:before="0" w:beforeAutospacing="0" w:after="0" w:afterAutospacing="0" w:line="288" w:lineRule="atLeast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   1.</w:t>
      </w:r>
      <w:r w:rsidR="00E30315">
        <w:rPr>
          <w:color w:val="000000"/>
          <w:sz w:val="26"/>
          <w:szCs w:val="26"/>
        </w:rPr>
        <w:t xml:space="preserve">Утвердить прилагаемые Правила содержания мест погребения на территории </w:t>
      </w:r>
      <w:r w:rsidR="00C94C4E">
        <w:rPr>
          <w:color w:val="000000"/>
          <w:sz w:val="26"/>
          <w:szCs w:val="26"/>
        </w:rPr>
        <w:t>Телегинского</w:t>
      </w:r>
      <w:r w:rsidR="00E30315">
        <w:rPr>
          <w:color w:val="000000"/>
          <w:sz w:val="26"/>
          <w:szCs w:val="26"/>
        </w:rPr>
        <w:t xml:space="preserve"> сельсовета Колышлейского района Пензенской области.</w:t>
      </w:r>
    </w:p>
    <w:p w:rsidR="00E30315" w:rsidRDefault="00E30315" w:rsidP="00E303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 Настоящее постановление опубликовать в информационном бюллетене «Информационный вестник» Комитета местного самоуправления </w:t>
      </w:r>
      <w:r w:rsidR="00C94C4E">
        <w:rPr>
          <w:sz w:val="26"/>
          <w:szCs w:val="26"/>
        </w:rPr>
        <w:t>Телегинского</w:t>
      </w:r>
      <w:r>
        <w:rPr>
          <w:sz w:val="26"/>
          <w:szCs w:val="26"/>
        </w:rPr>
        <w:t xml:space="preserve"> сельсовета Колышлейского района Пензенской области.</w:t>
      </w:r>
    </w:p>
    <w:p w:rsidR="00E30315" w:rsidRDefault="00E30315" w:rsidP="00E303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 Настоящее постановление вступает в силу со дня его официального опубликования. </w:t>
      </w:r>
    </w:p>
    <w:p w:rsidR="00E30315" w:rsidRDefault="00E30315" w:rsidP="00E303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4.Контроль за исполнением настоящего постановления возложить на </w:t>
      </w:r>
      <w:proofErr w:type="gramStart"/>
      <w:r>
        <w:rPr>
          <w:sz w:val="26"/>
          <w:szCs w:val="26"/>
        </w:rPr>
        <w:t>главу  администрации</w:t>
      </w:r>
      <w:proofErr w:type="gramEnd"/>
      <w:r>
        <w:rPr>
          <w:sz w:val="26"/>
          <w:szCs w:val="26"/>
        </w:rPr>
        <w:t xml:space="preserve"> </w:t>
      </w:r>
      <w:r w:rsidR="00C94C4E">
        <w:rPr>
          <w:sz w:val="26"/>
          <w:szCs w:val="26"/>
        </w:rPr>
        <w:t>Телегинского</w:t>
      </w:r>
      <w:r>
        <w:rPr>
          <w:sz w:val="26"/>
          <w:szCs w:val="26"/>
        </w:rPr>
        <w:t xml:space="preserve"> сельсовета Колышлейского района Пензенской области </w:t>
      </w:r>
    </w:p>
    <w:p w:rsidR="00E30315" w:rsidRDefault="00E30315" w:rsidP="00E303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30315" w:rsidRDefault="009F6526" w:rsidP="00E3031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</w:t>
      </w:r>
      <w:r w:rsidR="00E30315">
        <w:rPr>
          <w:b/>
          <w:sz w:val="26"/>
          <w:szCs w:val="26"/>
        </w:rPr>
        <w:t xml:space="preserve">Глава Администрации </w:t>
      </w:r>
      <w:r>
        <w:rPr>
          <w:b/>
          <w:sz w:val="26"/>
          <w:szCs w:val="26"/>
        </w:rPr>
        <w:t xml:space="preserve">                          С.В.Столярова</w:t>
      </w:r>
    </w:p>
    <w:p w:rsidR="00E30315" w:rsidRDefault="00E30315" w:rsidP="00E30315">
      <w:pPr>
        <w:pStyle w:val="a9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>
        <w:rPr>
          <w:b/>
          <w:sz w:val="26"/>
          <w:szCs w:val="26"/>
        </w:rPr>
        <w:br w:type="page"/>
      </w:r>
      <w:r>
        <w:rPr>
          <w:color w:val="000000"/>
          <w:sz w:val="20"/>
          <w:szCs w:val="26"/>
        </w:rPr>
        <w:lastRenderedPageBreak/>
        <w:t>Приложение</w:t>
      </w:r>
    </w:p>
    <w:p w:rsidR="00E30315" w:rsidRDefault="00E30315" w:rsidP="00E30315">
      <w:pPr>
        <w:pStyle w:val="a9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>
        <w:rPr>
          <w:color w:val="000000"/>
          <w:sz w:val="20"/>
          <w:szCs w:val="26"/>
        </w:rPr>
        <w:t>Утверждён</w:t>
      </w:r>
    </w:p>
    <w:p w:rsidR="00E30315" w:rsidRDefault="00E30315" w:rsidP="00E30315">
      <w:pPr>
        <w:pStyle w:val="a9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>
        <w:rPr>
          <w:color w:val="000000"/>
          <w:sz w:val="20"/>
          <w:szCs w:val="26"/>
        </w:rPr>
        <w:t>постановлением Администрации</w:t>
      </w:r>
    </w:p>
    <w:p w:rsidR="00E30315" w:rsidRDefault="00C94C4E" w:rsidP="00E30315">
      <w:pPr>
        <w:pStyle w:val="a9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>
        <w:rPr>
          <w:color w:val="000000"/>
          <w:sz w:val="20"/>
          <w:szCs w:val="26"/>
        </w:rPr>
        <w:t>Телегинского</w:t>
      </w:r>
      <w:r w:rsidR="00E30315">
        <w:rPr>
          <w:color w:val="000000"/>
          <w:sz w:val="20"/>
          <w:szCs w:val="26"/>
        </w:rPr>
        <w:t xml:space="preserve"> сельсовета </w:t>
      </w:r>
    </w:p>
    <w:p w:rsidR="00E30315" w:rsidRDefault="00E30315" w:rsidP="00E30315">
      <w:pPr>
        <w:pStyle w:val="a9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>
        <w:rPr>
          <w:color w:val="000000"/>
          <w:sz w:val="20"/>
          <w:szCs w:val="26"/>
        </w:rPr>
        <w:t>Колышлейского района</w:t>
      </w:r>
    </w:p>
    <w:p w:rsidR="00E30315" w:rsidRDefault="00E30315" w:rsidP="00E30315">
      <w:pPr>
        <w:pStyle w:val="a9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>
        <w:rPr>
          <w:color w:val="000000"/>
          <w:sz w:val="20"/>
          <w:szCs w:val="26"/>
        </w:rPr>
        <w:t>Пензенской области</w:t>
      </w:r>
    </w:p>
    <w:p w:rsidR="00E30315" w:rsidRDefault="00E30315" w:rsidP="00E30315">
      <w:pPr>
        <w:pStyle w:val="a9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>
        <w:rPr>
          <w:color w:val="000000"/>
          <w:sz w:val="20"/>
          <w:szCs w:val="26"/>
        </w:rPr>
        <w:t xml:space="preserve">от </w:t>
      </w:r>
      <w:r w:rsidR="001B39B2">
        <w:rPr>
          <w:color w:val="000000"/>
          <w:sz w:val="20"/>
          <w:szCs w:val="26"/>
        </w:rPr>
        <w:t xml:space="preserve">23.01.2026 </w:t>
      </w:r>
      <w:proofErr w:type="gramStart"/>
      <w:r>
        <w:rPr>
          <w:color w:val="000000"/>
          <w:sz w:val="20"/>
          <w:szCs w:val="26"/>
        </w:rPr>
        <w:t xml:space="preserve">№ </w:t>
      </w:r>
      <w:r w:rsidR="001B39B2">
        <w:rPr>
          <w:color w:val="000000"/>
          <w:sz w:val="20"/>
          <w:szCs w:val="26"/>
        </w:rPr>
        <w:t xml:space="preserve"> 1</w:t>
      </w:r>
      <w:proofErr w:type="gramEnd"/>
    </w:p>
    <w:p w:rsidR="00E30315" w:rsidRDefault="00E30315" w:rsidP="00E30315">
      <w:pPr>
        <w:ind w:firstLine="567"/>
        <w:jc w:val="center"/>
        <w:outlineLvl w:val="0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>ПРАВИЛА</w:t>
      </w:r>
    </w:p>
    <w:p w:rsidR="00E30315" w:rsidRDefault="00E30315" w:rsidP="00E30315">
      <w:pPr>
        <w:ind w:firstLine="567"/>
        <w:jc w:val="center"/>
        <w:outlineLvl w:val="0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>СОДЕРЖАНИЯ МЕСТ ПОГРЕБЕНИЯ НА ТЕРРИТОРИИ</w:t>
      </w:r>
    </w:p>
    <w:p w:rsidR="00E30315" w:rsidRDefault="00C94C4E" w:rsidP="00E30315">
      <w:pPr>
        <w:ind w:firstLine="567"/>
        <w:jc w:val="center"/>
        <w:outlineLvl w:val="0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>ТЕЛЕГИНСКОГО</w:t>
      </w:r>
      <w:r w:rsidR="00E30315">
        <w:rPr>
          <w:b/>
          <w:bCs/>
          <w:color w:val="000000"/>
          <w:kern w:val="36"/>
        </w:rPr>
        <w:t xml:space="preserve"> СЕЛЬСОВЕТА КОЛЫШЛЕЙСКОГО РАЙОНА ПЕНЗЕНСКОЙ ОБЛАСТИ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1. Общие положения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1.1. Правила содержания мест погребения на территории </w:t>
      </w:r>
      <w:r w:rsidR="00C94C4E" w:rsidRPr="00C94C4E">
        <w:t>Телегинского</w:t>
      </w:r>
      <w:r w:rsidRPr="00C94C4E">
        <w:t xml:space="preserve"> сельсовета Колышлейского района</w:t>
      </w:r>
      <w:r>
        <w:rPr>
          <w:color w:val="000000"/>
        </w:rPr>
        <w:t xml:space="preserve"> Пензенской области  (далее – Правила) разработаны в соответствии с Федеральным законом РФ </w:t>
      </w:r>
      <w:hyperlink r:id="rId8" w:tgtFrame="_blank" w:history="1">
        <w:r>
          <w:rPr>
            <w:rStyle w:val="a8"/>
          </w:rPr>
          <w:t>от 12 января 1996 года № 8-ФЗ</w:t>
        </w:r>
      </w:hyperlink>
      <w:r>
        <w:t> «О</w:t>
      </w:r>
      <w:r>
        <w:rPr>
          <w:color w:val="000000"/>
        </w:rPr>
        <w:t xml:space="preserve"> погребении и похоронном деле».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1.2. Настоящие Правила устанавливают единый порядок организации и функционирования мест погребения с учетом этических, санитарных, природоохранных и градостроительных требований и обязательны для юридических лиц независимо от подчиненности и форм собственности, а также физических лиц, в том числе индивидуальных предпринимателей, осуществляющих на территории </w:t>
      </w:r>
      <w:r w:rsidR="00C94C4E" w:rsidRPr="00C94C4E">
        <w:t>Телегинского</w:t>
      </w:r>
      <w:r w:rsidRPr="00C94C4E">
        <w:t xml:space="preserve"> сельсовета Колышлейского района </w:t>
      </w:r>
      <w:r>
        <w:rPr>
          <w:color w:val="000000"/>
        </w:rPr>
        <w:t>Пензенской области  деятельность, связанную с погребением умерших.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2. Организация мест погребения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2.1. Места погребения (кладбища) расположенные на территории </w:t>
      </w:r>
      <w:r w:rsidR="00C94C4E" w:rsidRPr="00C94C4E">
        <w:t>Телегинского</w:t>
      </w:r>
      <w:r w:rsidRPr="00C94C4E">
        <w:t xml:space="preserve"> сельсовета Колышлейского района </w:t>
      </w:r>
      <w:r>
        <w:rPr>
          <w:color w:val="000000"/>
        </w:rPr>
        <w:t xml:space="preserve">Пензенской </w:t>
      </w:r>
      <w:proofErr w:type="gramStart"/>
      <w:r>
        <w:rPr>
          <w:color w:val="000000"/>
        </w:rPr>
        <w:t>области  являются</w:t>
      </w:r>
      <w:proofErr w:type="gramEnd"/>
      <w:r>
        <w:rPr>
          <w:color w:val="000000"/>
        </w:rPr>
        <w:t xml:space="preserve"> муниципальными.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Участки земли, на которых расположены места погребения, относятся к землям общего пользования и являются муниципальной собственностью.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2.2. Отвод земельных участков для размещения мест погребения осуществляется в порядке, установленном законодательством РФ, в соответствии с генеральным планом </w:t>
      </w:r>
      <w:r w:rsidR="00C94C4E" w:rsidRPr="00C94C4E">
        <w:t>Телегинского</w:t>
      </w:r>
      <w:r w:rsidRPr="00C94C4E">
        <w:t xml:space="preserve"> сельсовета Колышлейского района </w:t>
      </w:r>
      <w:r>
        <w:rPr>
          <w:color w:val="000000"/>
        </w:rPr>
        <w:t>Пензенской области , проектами детальной планировки и правилами застройки населенных пунктов, с учетом гидрогеологических характеристик, особенностей рельефа местности, состава грунта и должен отвечать требованиям охраны окружающей среды, санитарных норм и правил, а также долгосрочному существованию места погребения.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2.3. Решение о создании мест погребения принимается Администрацией </w:t>
      </w:r>
      <w:r w:rsidR="00C94C4E" w:rsidRPr="00C94C4E">
        <w:t>Телегинского</w:t>
      </w:r>
      <w:r w:rsidRPr="00C94C4E">
        <w:t xml:space="preserve"> сельсовета Колышлейского района </w:t>
      </w:r>
      <w:r>
        <w:rPr>
          <w:color w:val="000000"/>
        </w:rPr>
        <w:t xml:space="preserve">Пензенской </w:t>
      </w:r>
      <w:proofErr w:type="gramStart"/>
      <w:r>
        <w:rPr>
          <w:color w:val="000000"/>
        </w:rPr>
        <w:t>области  в</w:t>
      </w:r>
      <w:proofErr w:type="gramEnd"/>
      <w:r>
        <w:rPr>
          <w:color w:val="000000"/>
        </w:rPr>
        <w:t xml:space="preserve"> соответствии с земельным законодательством.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2.4. Использование территории бывшего места погребения после переноса разрешается только под зеленые насаждения по истечении двадцати лет с момента его закрытия.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Строительство зданий и сооружений на этой территории запрещается.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3. Санитарные и экологические требования к содержанию мест погребения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3.1. Деятельность граждан и юридических лиц на местах погребения осуществляется в соответствии с санитарными и экологическими требованиями и настоящими Правилами.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3.2. При нарушении санитарных и экологических требований к содержанию места погребения Администрация </w:t>
      </w:r>
      <w:r w:rsidR="00C94C4E" w:rsidRPr="00C94C4E">
        <w:t>Телегинского</w:t>
      </w:r>
      <w:r w:rsidRPr="00C94C4E">
        <w:t xml:space="preserve"> сельсовета Колышлейского района </w:t>
      </w:r>
      <w:r>
        <w:rPr>
          <w:color w:val="000000"/>
        </w:rPr>
        <w:t xml:space="preserve">Пензенской </w:t>
      </w:r>
      <w:proofErr w:type="gramStart"/>
      <w:r>
        <w:rPr>
          <w:color w:val="000000"/>
        </w:rPr>
        <w:lastRenderedPageBreak/>
        <w:t>области  обязана</w:t>
      </w:r>
      <w:proofErr w:type="gramEnd"/>
      <w:r>
        <w:rPr>
          <w:color w:val="000000"/>
        </w:rPr>
        <w:t xml:space="preserve"> приостановить или прекратить деятельность на месте погребения и принять меры по устранению допущенных нарушений и ликвидации неблагоприятного воздействия места погребения на окружающую природную среду и здоровье человека, а также по созданию нового места погребения.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3.3. Осквернение или уничтожение мест погребения влечет ответственность, предусмотренную законодательством Российской Федерации и Пензенской области.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4. Места захоронения и их виды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4.1. На общественных кладбищах, расположенных на территории </w:t>
      </w:r>
      <w:r w:rsidR="00C94C4E" w:rsidRPr="00C94C4E">
        <w:t>Телегинского</w:t>
      </w:r>
      <w:r w:rsidRPr="00C94C4E">
        <w:t xml:space="preserve"> сельсовета Колышлейского района</w:t>
      </w:r>
      <w:r>
        <w:rPr>
          <w:color w:val="000000"/>
        </w:rPr>
        <w:t xml:space="preserve"> Пензенской области, погребение осуществляется путем предания тела (останков) умершего земле (захоронение в могилу).</w:t>
      </w:r>
    </w:p>
    <w:p w:rsidR="00E30315" w:rsidRPr="001B39B2" w:rsidRDefault="00E30315" w:rsidP="00E30315">
      <w:pPr>
        <w:ind w:firstLine="567"/>
        <w:jc w:val="both"/>
      </w:pPr>
      <w:r w:rsidRPr="001B39B2">
        <w:t xml:space="preserve">4.2. Устанавливаются следующие размеры бесплатно предоставляемой площади для погребения: </w:t>
      </w:r>
    </w:p>
    <w:p w:rsidR="00E30315" w:rsidRPr="001B39B2" w:rsidRDefault="00E30315" w:rsidP="00E30315">
      <w:pPr>
        <w:ind w:firstLine="567"/>
        <w:jc w:val="both"/>
      </w:pPr>
      <w:r w:rsidRPr="001B39B2">
        <w:t>- под захоронение тела в гробу размер места одиночного захоронения составляет 2,5м х 2,0м х 1,0м (длина, глубина, ширина);</w:t>
      </w:r>
    </w:p>
    <w:p w:rsidR="00E30315" w:rsidRPr="001B39B2" w:rsidRDefault="00E30315" w:rsidP="00E30315">
      <w:pPr>
        <w:ind w:firstLine="567"/>
        <w:jc w:val="both"/>
      </w:pPr>
      <w:r w:rsidRPr="001B39B2">
        <w:t xml:space="preserve">- под захоронение урны с прахом в землю (за исключением случаев </w:t>
      </w:r>
      <w:proofErr w:type="spellStart"/>
      <w:r w:rsidRPr="001B39B2">
        <w:t>подзахоронения</w:t>
      </w:r>
      <w:proofErr w:type="spellEnd"/>
      <w:r w:rsidRPr="001B39B2">
        <w:t xml:space="preserve"> в родственную могилу) размер предоставляемого места захоронения составляет 0,75м х 0,4м х 0,75м (длина, глубина, ширина);</w:t>
      </w:r>
    </w:p>
    <w:p w:rsidR="00E30315" w:rsidRPr="001B39B2" w:rsidRDefault="00E30315" w:rsidP="00E30315">
      <w:pPr>
        <w:ind w:firstLine="567"/>
        <w:jc w:val="both"/>
      </w:pPr>
      <w:r w:rsidRPr="001B39B2">
        <w:t xml:space="preserve">- площадь родственного захоронения не может превышать 5 </w:t>
      </w:r>
      <w:proofErr w:type="spellStart"/>
      <w:r w:rsidRPr="001B39B2">
        <w:t>кв.м</w:t>
      </w:r>
      <w:proofErr w:type="spellEnd"/>
      <w:r w:rsidRPr="001B39B2">
        <w:t>.</w:t>
      </w:r>
    </w:p>
    <w:p w:rsidR="00E30315" w:rsidRPr="001B39B2" w:rsidRDefault="00E30315" w:rsidP="00E30315">
      <w:pPr>
        <w:ind w:firstLine="567"/>
        <w:jc w:val="both"/>
      </w:pPr>
      <w:r w:rsidRPr="001B39B2">
        <w:t xml:space="preserve">Размер места для семейного (родового) захоронения (с учетом бесплатно предоставляемого места для родственного захоронения) не может превышать 12 </w:t>
      </w:r>
      <w:proofErr w:type="spellStart"/>
      <w:r w:rsidRPr="001B39B2">
        <w:t>кв.м</w:t>
      </w:r>
      <w:proofErr w:type="spellEnd"/>
      <w:r w:rsidRPr="001B39B2">
        <w:t>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4.3. Запрещается самовольное занятие земельных участков и их использование для устройства могил как непосредственно при осуществлении погребения умершего, так и под будущие захоронения.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4.4. Для погребения безродных, невостребованных и неопознанных умерших выделяются специально отведенные (обособленные) земельные участки общественного кладбища.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4.5. Участки земли для создания родственных захоронений пре</w:t>
      </w:r>
      <w:r>
        <w:rPr>
          <w:color w:val="000000"/>
        </w:rPr>
        <w:softHyphen/>
        <w:t xml:space="preserve">доставляются на безвозмездной основе непосредственно при погребении умершего (т.е. в день обращения в Администрацию </w:t>
      </w:r>
      <w:r w:rsidR="00C94C4E" w:rsidRPr="00C94C4E">
        <w:t>Телегинского</w:t>
      </w:r>
      <w:r w:rsidRPr="00C94C4E">
        <w:t xml:space="preserve"> сельсовета Колышлейского района </w:t>
      </w:r>
      <w:r>
        <w:rPr>
          <w:color w:val="000000"/>
        </w:rPr>
        <w:t xml:space="preserve">Пензенской </w:t>
      </w:r>
      <w:proofErr w:type="gramStart"/>
      <w:r>
        <w:rPr>
          <w:color w:val="000000"/>
        </w:rPr>
        <w:t>области  о</w:t>
      </w:r>
      <w:proofErr w:type="gramEnd"/>
      <w:r>
        <w:rPr>
          <w:color w:val="000000"/>
        </w:rPr>
        <w:t xml:space="preserve"> захоронении умершего).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Предоставление земельных участков для создания родственных (семейных) захоронений означает, что этот участок предоставляется для захоронения более чем двух человек.</w:t>
      </w:r>
    </w:p>
    <w:p w:rsidR="00E30315" w:rsidRPr="001B39B2" w:rsidRDefault="00E30315" w:rsidP="00E30315">
      <w:pPr>
        <w:ind w:firstLine="567"/>
        <w:jc w:val="both"/>
      </w:pPr>
      <w:r w:rsidRPr="001B39B2">
        <w:t xml:space="preserve">Размер места для семейного (родового) захоронения не может превышать 15 </w:t>
      </w:r>
      <w:proofErr w:type="spellStart"/>
      <w:r w:rsidRPr="001B39B2">
        <w:t>кв.м</w:t>
      </w:r>
      <w:proofErr w:type="spellEnd"/>
      <w:r w:rsidRPr="001B39B2">
        <w:t>.</w:t>
      </w:r>
    </w:p>
    <w:p w:rsidR="00E30315" w:rsidRPr="001B39B2" w:rsidRDefault="00E30315" w:rsidP="00E30315">
      <w:pPr>
        <w:ind w:firstLine="567"/>
        <w:jc w:val="both"/>
      </w:pPr>
      <w:r>
        <w:rPr>
          <w:color w:val="000000"/>
        </w:rPr>
        <w:t xml:space="preserve">4.6. Санитарные и экологические требования к размещению мест захоронения при погребении не кремированного тела глубина могилы устанавливается в зависимости от местных условий (характера грунтов и уровня стояния грунтовых вод), при этом глубина могилы должна составлять не </w:t>
      </w:r>
      <w:r w:rsidRPr="001B39B2">
        <w:t>менее 1,5 м (от поверхности земли до крышки гроба). Во всех случаях отметка дна могилы должна быть на 0,5 м выше уровня грунтовых вод.</w:t>
      </w:r>
    </w:p>
    <w:p w:rsidR="00E30315" w:rsidRPr="001B39B2" w:rsidRDefault="00E30315" w:rsidP="00E30315">
      <w:pPr>
        <w:ind w:firstLine="567"/>
        <w:jc w:val="both"/>
      </w:pPr>
      <w:r w:rsidRPr="001B39B2">
        <w:t>Глубина могил составляет не более 2 - 2,2 м. Слой земли над телом умершего, включая надмогильную насыпь, должен быть не менее 1,5 м.</w:t>
      </w:r>
    </w:p>
    <w:p w:rsidR="00E30315" w:rsidRDefault="00E30315" w:rsidP="00E30315">
      <w:pPr>
        <w:ind w:firstLine="567"/>
        <w:jc w:val="both"/>
        <w:rPr>
          <w:color w:val="000000"/>
        </w:rPr>
      </w:pPr>
      <w:r w:rsidRPr="001B39B2">
        <w:t>Надмогильную насыпь следует устраивать высотой 0,3 - 0,5 м </w:t>
      </w:r>
      <w:r>
        <w:rPr>
          <w:color w:val="000000"/>
        </w:rPr>
        <w:t>от поверхности земли.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Не допускается устройство захоронений в разрывах между могилами на месте (участке) захоронения, между местами захоронения, на обочинах дорог и в пределах санитарной защитной зоны. Не допускается погребение в одном гробу нескольких умерших.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Ширину разрывов между местами захоронения следует принимать </w:t>
      </w:r>
      <w:r w:rsidRPr="001B39B2">
        <w:t>не менее 0,5 м.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4.7. Этические требования состоят в соблюдении толерантности по отношению к особенностям ритуалов погребения, оформления мест захоронения и поминовения усопших представителями различных национальностей и вероисповедания; </w:t>
      </w:r>
      <w:r>
        <w:rPr>
          <w:color w:val="000000"/>
        </w:rPr>
        <w:lastRenderedPageBreak/>
        <w:t>недопустимости размещения в непосредственной близости от территории кладбища увеселительных заведений, проведения мероприятий, несовместимых с соблюдением особого режима общественного порядка у мест захоронения.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5. Регистрация захоронений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5.</w:t>
      </w:r>
      <w:proofErr w:type="gramStart"/>
      <w:r>
        <w:rPr>
          <w:color w:val="000000"/>
        </w:rPr>
        <w:t>1.Каждое</w:t>
      </w:r>
      <w:proofErr w:type="gramEnd"/>
      <w:r>
        <w:rPr>
          <w:color w:val="000000"/>
        </w:rPr>
        <w:t xml:space="preserve"> захоронение, произведенное на территории кладбища, регистрируется Администрацией </w:t>
      </w:r>
      <w:r w:rsidR="00C94C4E" w:rsidRPr="00C94C4E">
        <w:t>Телегинского</w:t>
      </w:r>
      <w:r w:rsidRPr="00C94C4E">
        <w:t xml:space="preserve"> сельсовета Колышлейского района </w:t>
      </w:r>
      <w:r>
        <w:rPr>
          <w:color w:val="000000"/>
        </w:rPr>
        <w:t>Пензенской области  , о чем делается ответственным специалистом администрации соответствующая запись в книге регистрации захоронений (приложение № 1).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5.</w:t>
      </w:r>
      <w:proofErr w:type="gramStart"/>
      <w:r>
        <w:rPr>
          <w:color w:val="000000"/>
        </w:rPr>
        <w:t>2.Регистрация</w:t>
      </w:r>
      <w:proofErr w:type="gramEnd"/>
      <w:r>
        <w:rPr>
          <w:color w:val="000000"/>
        </w:rPr>
        <w:t xml:space="preserve"> захоронений осуществляется только при наличии подлинника гербового свидетельства о смерти.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5.</w:t>
      </w:r>
      <w:proofErr w:type="gramStart"/>
      <w:r>
        <w:rPr>
          <w:color w:val="000000"/>
        </w:rPr>
        <w:t>3.Книги</w:t>
      </w:r>
      <w:proofErr w:type="gramEnd"/>
      <w:r>
        <w:rPr>
          <w:color w:val="000000"/>
        </w:rPr>
        <w:t xml:space="preserve"> регистрации захоронений являются документами строгой отчетности и подлежат постоянному хранению.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6. Содержание, благоустройство, ремонт мест захоронения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6.1. Чистоту и порядок на территории мест захоронения, в том числе ремонт надмогильных сооружений, оград и уход за могилами, осуществляют лица, на которых зарегистрированы места захоронения.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6.2. По поручению лиц, на которых зарегистрированы места захоронения, данные мероприятия могут осуществляться также на договорной основе специализированной службой по вопросам погребения и похоронного дела, гражданами.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7. Правила посещения муниципального кладбища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7.1. На территории кладбища посетителям надлежит соблюдать общественный порядок и тишину.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7.2. Посетители кладбища имеют право: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- устанавливать, переделывать и снимать памятники;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сажать цветы и деревья на могильном участке (в случае посадки деревьев на территории вне границ захоронения необходимо производить указанные работы в соответствии с проектом озеленения кладбища по согласованию с Администрацией </w:t>
      </w:r>
      <w:r w:rsidR="00C94C4E" w:rsidRPr="00C94C4E">
        <w:t>Телегинского</w:t>
      </w:r>
      <w:r w:rsidRPr="00C94C4E">
        <w:t xml:space="preserve"> сельсовета Колышлейского района </w:t>
      </w:r>
      <w:r>
        <w:rPr>
          <w:color w:val="000000"/>
        </w:rPr>
        <w:t>Пензенской области);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- беспрепятственно проезжать на территорию кладбища в случае установки, (замены) надмогильных сооружений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На территории кладбища запрещается: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- разводить костры, добывать песок, глину, собирать ягоды и фрукты;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- выгуливать собак, выпасать домашних животных;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- производить раскопку грунта, оставлять строительные материалы;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- ломать зеленые насаждения, рвать цветы;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- портить памятники, надмогильные сооружения, засорять территорию;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- выбрасывать венки, мусор за ограду кладбища;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- въезжать на территорию кладбища на любом автотранспорте, велосипедах, мопедах, мотороллерах и т.п., кроме инвалидов и престарелых;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- самовольно копать могилы.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7.3. Граждане, юридические лица, производящие захоронение, обязаны осуществлять содержание и ремонт надмогильных сооружений, уход за живой изгородью и цветочными насаждениями на участках захоронения, своевременно производить оправку могильных холмов.</w:t>
      </w:r>
    </w:p>
    <w:p w:rsidR="00C94C4E" w:rsidRDefault="00C94C4E" w:rsidP="00E30315">
      <w:pPr>
        <w:ind w:firstLine="567"/>
        <w:jc w:val="both"/>
        <w:rPr>
          <w:color w:val="000000"/>
        </w:rPr>
      </w:pP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ind w:firstLine="567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8. Ответственность за нарушение настоящих Правил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30315" w:rsidRDefault="00E30315" w:rsidP="00E30315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8.1. Лица, виновные в нарушении настоящих Правил, осквернении или уничтожении мест погребения хищении предметов, находящихся в могиле, и ритуальных атрибутов на могиле, привлекаются к административной и уголовной ответственности в порядке, установленном законодательством Российской Федерации и Пензенской области.</w:t>
      </w:r>
    </w:p>
    <w:p w:rsidR="00E30315" w:rsidRDefault="00E30315" w:rsidP="00E30315">
      <w:pPr>
        <w:rPr>
          <w:color w:val="000000"/>
          <w:szCs w:val="26"/>
        </w:rPr>
      </w:pPr>
    </w:p>
    <w:p w:rsidR="00D332F8" w:rsidRDefault="00D332F8" w:rsidP="00E30315">
      <w:pPr>
        <w:rPr>
          <w:color w:val="000000"/>
          <w:szCs w:val="26"/>
        </w:rPr>
      </w:pPr>
    </w:p>
    <w:p w:rsidR="00D332F8" w:rsidRDefault="00D332F8" w:rsidP="00E30315">
      <w:pPr>
        <w:rPr>
          <w:color w:val="000000"/>
          <w:szCs w:val="26"/>
        </w:rPr>
      </w:pPr>
    </w:p>
    <w:p w:rsidR="00D332F8" w:rsidRDefault="00D332F8" w:rsidP="00E30315">
      <w:pPr>
        <w:rPr>
          <w:color w:val="000000"/>
          <w:szCs w:val="26"/>
        </w:rPr>
      </w:pPr>
    </w:p>
    <w:p w:rsidR="00D332F8" w:rsidRDefault="00D332F8" w:rsidP="00E30315">
      <w:pPr>
        <w:rPr>
          <w:color w:val="000000"/>
          <w:szCs w:val="26"/>
        </w:rPr>
      </w:pPr>
    </w:p>
    <w:p w:rsidR="00D332F8" w:rsidRDefault="00D332F8" w:rsidP="00E30315">
      <w:pPr>
        <w:rPr>
          <w:color w:val="000000"/>
          <w:szCs w:val="26"/>
        </w:rPr>
      </w:pPr>
    </w:p>
    <w:p w:rsidR="00F63C63" w:rsidRPr="001B39B2" w:rsidRDefault="00F63C63" w:rsidP="001B39B2">
      <w:pPr>
        <w:jc w:val="center"/>
        <w:outlineLvl w:val="0"/>
        <w:rPr>
          <w:rFonts w:eastAsia="Calibri"/>
          <w:color w:val="000000"/>
          <w:lang w:eastAsia="en-US"/>
        </w:rPr>
        <w:sectPr w:rsidR="00F63C63" w:rsidRPr="001B39B2">
          <w:pgSz w:w="11906" w:h="16838"/>
          <w:pgMar w:top="1134" w:right="850" w:bottom="1134" w:left="1701" w:header="708" w:footer="708" w:gutter="0"/>
          <w:cols w:space="720"/>
        </w:sectPr>
      </w:pPr>
    </w:p>
    <w:p w:rsidR="00E30315" w:rsidRDefault="00E30315" w:rsidP="00E30315">
      <w:pPr>
        <w:ind w:firstLine="567"/>
        <w:jc w:val="right"/>
        <w:outlineLvl w:val="0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lastRenderedPageBreak/>
        <w:t>Приложение</w:t>
      </w:r>
    </w:p>
    <w:p w:rsidR="00E30315" w:rsidRDefault="00E30315" w:rsidP="00E30315">
      <w:pPr>
        <w:ind w:firstLine="567"/>
        <w:jc w:val="right"/>
        <w:outlineLvl w:val="0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>к Правилам содержания мест погребения</w:t>
      </w:r>
    </w:p>
    <w:p w:rsidR="00E30315" w:rsidRDefault="00E30315" w:rsidP="00E30315">
      <w:pPr>
        <w:ind w:firstLine="567"/>
        <w:jc w:val="right"/>
        <w:outlineLvl w:val="0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 xml:space="preserve">на территории </w:t>
      </w:r>
      <w:r w:rsidR="00C94C4E">
        <w:rPr>
          <w:bCs/>
          <w:color w:val="000000"/>
          <w:kern w:val="36"/>
        </w:rPr>
        <w:t>Телегинского</w:t>
      </w:r>
      <w:r>
        <w:rPr>
          <w:bCs/>
          <w:color w:val="000000"/>
          <w:kern w:val="36"/>
        </w:rPr>
        <w:t xml:space="preserve"> сельсовета </w:t>
      </w:r>
    </w:p>
    <w:p w:rsidR="00E30315" w:rsidRDefault="00E30315" w:rsidP="00E30315">
      <w:pPr>
        <w:ind w:firstLine="567"/>
        <w:jc w:val="right"/>
        <w:outlineLvl w:val="0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>Колышлейского района Пензенской области</w:t>
      </w:r>
    </w:p>
    <w:p w:rsidR="00E30315" w:rsidRDefault="00E30315" w:rsidP="00E30315">
      <w:pPr>
        <w:ind w:firstLine="567"/>
        <w:jc w:val="center"/>
        <w:outlineLvl w:val="0"/>
        <w:rPr>
          <w:b/>
          <w:bCs/>
          <w:color w:val="000000"/>
          <w:kern w:val="36"/>
        </w:rPr>
      </w:pPr>
    </w:p>
    <w:p w:rsidR="00E30315" w:rsidRDefault="00E30315" w:rsidP="00E30315">
      <w:pPr>
        <w:ind w:firstLine="567"/>
        <w:jc w:val="center"/>
        <w:outlineLvl w:val="0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>КНИГА РЕГИСТРАЦИИ ЗАХОРОНЕНИЙ</w:t>
      </w:r>
    </w:p>
    <w:p w:rsidR="00E30315" w:rsidRDefault="00E30315" w:rsidP="00E30315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1269"/>
        <w:gridCol w:w="1269"/>
        <w:gridCol w:w="949"/>
        <w:gridCol w:w="1589"/>
        <w:gridCol w:w="2250"/>
        <w:gridCol w:w="1992"/>
        <w:gridCol w:w="1378"/>
        <w:gridCol w:w="1312"/>
        <w:gridCol w:w="1969"/>
      </w:tblGrid>
      <w:tr w:rsidR="00E30315" w:rsidTr="00E30315">
        <w:trPr>
          <w:trHeight w:val="48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№ регистра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Ф.И.О. умершего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Возраст умершего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Дата смерти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Дата захоронения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 xml:space="preserve">N свидетельства о смерти из </w:t>
            </w:r>
            <w:proofErr w:type="spellStart"/>
            <w:r>
              <w:t>ЗАГСа</w:t>
            </w:r>
            <w:proofErr w:type="spellEnd"/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 xml:space="preserve">Каким </w:t>
            </w:r>
            <w:proofErr w:type="spellStart"/>
            <w:r>
              <w:t>ЗАГСом</w:t>
            </w:r>
            <w:proofErr w:type="spellEnd"/>
            <w:r>
              <w:t xml:space="preserve"> выдано свидетельство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Фамилия землекопа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№ участка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Ф.И.О. ответственного за похороны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1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2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3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4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5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6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7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8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9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10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</w:tr>
      <w:tr w:rsidR="00E30315" w:rsidTr="00E30315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0315" w:rsidRDefault="00E30315">
            <w:r>
              <w:t> </w:t>
            </w:r>
          </w:p>
        </w:tc>
      </w:tr>
    </w:tbl>
    <w:p w:rsidR="00E30315" w:rsidRDefault="00E30315" w:rsidP="00E30315">
      <w:pPr>
        <w:pStyle w:val="a9"/>
        <w:spacing w:before="0" w:beforeAutospacing="0" w:after="0" w:afterAutospacing="0"/>
        <w:jc w:val="both"/>
        <w:rPr>
          <w:color w:val="000000"/>
          <w:sz w:val="20"/>
          <w:szCs w:val="26"/>
        </w:rPr>
      </w:pPr>
    </w:p>
    <w:p w:rsidR="00E30315" w:rsidRDefault="00E30315" w:rsidP="00771E52">
      <w:pPr>
        <w:rPr>
          <w:b/>
        </w:rPr>
      </w:pPr>
    </w:p>
    <w:sectPr w:rsidR="00E30315" w:rsidSect="00E303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66E77EA8"/>
    <w:multiLevelType w:val="multilevel"/>
    <w:tmpl w:val="B39607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13D52"/>
    <w:rsid w:val="000A3912"/>
    <w:rsid w:val="000E5C3F"/>
    <w:rsid w:val="00115874"/>
    <w:rsid w:val="001B3178"/>
    <w:rsid w:val="001B39B2"/>
    <w:rsid w:val="001C0977"/>
    <w:rsid w:val="001E2E76"/>
    <w:rsid w:val="002F28B5"/>
    <w:rsid w:val="00313E9C"/>
    <w:rsid w:val="003219E8"/>
    <w:rsid w:val="00332440"/>
    <w:rsid w:val="0038604B"/>
    <w:rsid w:val="003918D2"/>
    <w:rsid w:val="003C7F0E"/>
    <w:rsid w:val="003E62C8"/>
    <w:rsid w:val="003F7BEA"/>
    <w:rsid w:val="00400F50"/>
    <w:rsid w:val="00462FAB"/>
    <w:rsid w:val="00505EC0"/>
    <w:rsid w:val="0052333D"/>
    <w:rsid w:val="0052375F"/>
    <w:rsid w:val="00593002"/>
    <w:rsid w:val="005A6B92"/>
    <w:rsid w:val="005C161D"/>
    <w:rsid w:val="005D59F0"/>
    <w:rsid w:val="005E3FBF"/>
    <w:rsid w:val="005F70E7"/>
    <w:rsid w:val="00627A04"/>
    <w:rsid w:val="006665B2"/>
    <w:rsid w:val="00693D3B"/>
    <w:rsid w:val="006A177B"/>
    <w:rsid w:val="006A1EE9"/>
    <w:rsid w:val="006B2061"/>
    <w:rsid w:val="006F593E"/>
    <w:rsid w:val="00724CE1"/>
    <w:rsid w:val="0076644B"/>
    <w:rsid w:val="00771E52"/>
    <w:rsid w:val="00792C3F"/>
    <w:rsid w:val="00810A56"/>
    <w:rsid w:val="00810D67"/>
    <w:rsid w:val="008473DA"/>
    <w:rsid w:val="008B0CB1"/>
    <w:rsid w:val="008D314D"/>
    <w:rsid w:val="008F7344"/>
    <w:rsid w:val="009606FB"/>
    <w:rsid w:val="009870DE"/>
    <w:rsid w:val="00991997"/>
    <w:rsid w:val="009F6526"/>
    <w:rsid w:val="00A136A8"/>
    <w:rsid w:val="00A50C13"/>
    <w:rsid w:val="00AB5C1D"/>
    <w:rsid w:val="00B715F1"/>
    <w:rsid w:val="00B802CD"/>
    <w:rsid w:val="00BA130B"/>
    <w:rsid w:val="00BC1710"/>
    <w:rsid w:val="00C2329C"/>
    <w:rsid w:val="00C77DD1"/>
    <w:rsid w:val="00C94C4E"/>
    <w:rsid w:val="00CA3CB0"/>
    <w:rsid w:val="00CB7DA9"/>
    <w:rsid w:val="00D0322F"/>
    <w:rsid w:val="00D332F8"/>
    <w:rsid w:val="00D36959"/>
    <w:rsid w:val="00D56FF4"/>
    <w:rsid w:val="00E2459E"/>
    <w:rsid w:val="00E25E47"/>
    <w:rsid w:val="00E30315"/>
    <w:rsid w:val="00E65D4C"/>
    <w:rsid w:val="00F50308"/>
    <w:rsid w:val="00F53BF9"/>
    <w:rsid w:val="00F63C63"/>
    <w:rsid w:val="00FA6BF5"/>
    <w:rsid w:val="00FC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F9C9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NoSpacing">
    <w:name w:val="No Spacing Знак"/>
    <w:basedOn w:val="a0"/>
    <w:link w:val="1"/>
    <w:locked/>
    <w:rsid w:val="00B715F1"/>
    <w:rPr>
      <w:rFonts w:ascii="Calibri" w:eastAsia="Calibri" w:hAnsi="Calibri" w:cs="Calibri"/>
    </w:rPr>
  </w:style>
  <w:style w:type="paragraph" w:customStyle="1" w:styleId="1">
    <w:name w:val="Без интервала1"/>
    <w:basedOn w:val="a"/>
    <w:link w:val="NoSpacing"/>
    <w:rsid w:val="00B715F1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31">
    <w:name w:val="Основной текст (3)"/>
    <w:basedOn w:val="a"/>
    <w:rsid w:val="001E2E76"/>
    <w:pPr>
      <w:widowControl w:val="0"/>
      <w:shd w:val="clear" w:color="auto" w:fill="FFFFFF"/>
      <w:suppressAutoHyphens/>
      <w:spacing w:before="540" w:after="540" w:line="298" w:lineRule="exact"/>
      <w:ind w:hanging="220"/>
    </w:pPr>
    <w:rPr>
      <w:rFonts w:eastAsia="Calibri"/>
      <w:b/>
      <w:bCs/>
      <w:sz w:val="26"/>
      <w:szCs w:val="26"/>
      <w:lang w:eastAsia="zh-CN"/>
    </w:rPr>
  </w:style>
  <w:style w:type="paragraph" w:customStyle="1" w:styleId="2">
    <w:name w:val="Основной текст (2)"/>
    <w:basedOn w:val="a"/>
    <w:rsid w:val="00771E52"/>
    <w:pPr>
      <w:widowControl w:val="0"/>
      <w:shd w:val="clear" w:color="auto" w:fill="FFFFFF"/>
      <w:suppressAutoHyphens/>
      <w:spacing w:before="780" w:line="480" w:lineRule="exact"/>
      <w:ind w:hanging="740"/>
      <w:jc w:val="both"/>
    </w:pPr>
    <w:rPr>
      <w:rFonts w:eastAsia="Calibri"/>
      <w:sz w:val="26"/>
      <w:szCs w:val="26"/>
      <w:lang w:eastAsia="zh-CN"/>
    </w:rPr>
  </w:style>
  <w:style w:type="paragraph" w:customStyle="1" w:styleId="ConsPlusTitle">
    <w:name w:val="ConsPlusTitle"/>
    <w:rsid w:val="00771E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Основной текст (2) + Полужирный"/>
    <w:rsid w:val="00771E52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/>
    </w:rPr>
  </w:style>
  <w:style w:type="character" w:styleId="a8">
    <w:name w:val="Hyperlink"/>
    <w:basedOn w:val="a0"/>
    <w:uiPriority w:val="99"/>
    <w:semiHidden/>
    <w:unhideWhenUsed/>
    <w:rsid w:val="00771E52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E3031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CF2E301D-5638-4586-B75C-5B5D87B09EE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CF2E301D-5638-4586-B75C-5B5D87B09EE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96E20C02-1B12-465A-B64C-24AA92270007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2026-01-26T10:27:00Z</cp:lastPrinted>
  <dcterms:created xsi:type="dcterms:W3CDTF">2025-01-23T07:08:00Z</dcterms:created>
  <dcterms:modified xsi:type="dcterms:W3CDTF">2026-01-26T10:27:00Z</dcterms:modified>
</cp:coreProperties>
</file>